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CFBEF" w14:textId="77777777" w:rsidR="004A50F9" w:rsidRPr="004B632C" w:rsidRDefault="004A50F9" w:rsidP="004A50F9">
      <w:pPr>
        <w:rPr>
          <w:rFonts w:eastAsia="Times New Roman" w:cstheme="minorHAnsi"/>
        </w:rPr>
      </w:pPr>
      <w:r w:rsidRPr="004B632C">
        <w:rPr>
          <w:rFonts w:cstheme="minorHAnsi"/>
        </w:rPr>
        <w:t xml:space="preserve">Adrien Gendre est Chief </w:t>
      </w:r>
      <w:proofErr w:type="spellStart"/>
      <w:r w:rsidRPr="004B632C">
        <w:rPr>
          <w:rFonts w:cstheme="minorHAnsi"/>
        </w:rPr>
        <w:t>Technology</w:t>
      </w:r>
      <w:proofErr w:type="spellEnd"/>
      <w:r w:rsidRPr="004B632C">
        <w:rPr>
          <w:rFonts w:cstheme="minorHAnsi"/>
        </w:rPr>
        <w:t xml:space="preserve"> &amp; Product </w:t>
      </w:r>
      <w:proofErr w:type="spellStart"/>
      <w:r w:rsidRPr="004B632C">
        <w:rPr>
          <w:rFonts w:cstheme="minorHAnsi"/>
        </w:rPr>
        <w:t>Officer</w:t>
      </w:r>
      <w:proofErr w:type="spellEnd"/>
      <w:r w:rsidRPr="004B632C">
        <w:rPr>
          <w:rFonts w:cstheme="minorHAnsi"/>
        </w:rPr>
        <w:t xml:space="preserve"> </w:t>
      </w:r>
      <w:r w:rsidRPr="004B632C">
        <w:rPr>
          <w:rFonts w:eastAsia="Times New Roman" w:cstheme="minorHAnsi"/>
          <w:color w:val="000000"/>
          <w:shd w:val="clear" w:color="auto" w:fill="FFFFFF"/>
        </w:rPr>
        <w:t xml:space="preserve">chez Vade. </w:t>
      </w:r>
      <w:r w:rsidRPr="004B632C">
        <w:rPr>
          <w:rFonts w:cstheme="minorHAnsi"/>
        </w:rPr>
        <w:t xml:space="preserve">Sa vision des produits et son expérience en matière de cybersécurité ont joué un rôle déterminant dans l’évolution de Vade Secure, de startup à leader mondial de la défense prédictive des </w:t>
      </w:r>
      <w:proofErr w:type="gramStart"/>
      <w:r w:rsidRPr="004B632C">
        <w:rPr>
          <w:rFonts w:cstheme="minorHAnsi"/>
        </w:rPr>
        <w:t>e-mails</w:t>
      </w:r>
      <w:proofErr w:type="gramEnd"/>
      <w:r w:rsidRPr="004B632C">
        <w:rPr>
          <w:rFonts w:cstheme="minorHAnsi"/>
        </w:rPr>
        <w:t xml:space="preserve">. </w:t>
      </w:r>
      <w:r w:rsidRPr="004B632C">
        <w:rPr>
          <w:rFonts w:eastAsia="Times New Roman" w:cstheme="minorHAnsi"/>
          <w:color w:val="000000"/>
          <w:shd w:val="clear" w:color="auto" w:fill="FFFFFF"/>
        </w:rPr>
        <w:t xml:space="preserve">Conférencier au M3AAWG </w:t>
      </w:r>
      <w:r w:rsidRPr="004B632C">
        <w:rPr>
          <w:rFonts w:eastAsia="Times New Roman" w:cstheme="minorHAnsi"/>
          <w:shd w:val="clear" w:color="auto" w:fill="FFFFFF"/>
        </w:rPr>
        <w:t>(</w:t>
      </w:r>
      <w:r w:rsidRPr="004B632C">
        <w:rPr>
          <w:rFonts w:cstheme="minorHAnsi"/>
          <w:shd w:val="clear" w:color="auto" w:fill="FFFFFF"/>
        </w:rPr>
        <w:t xml:space="preserve">Messaging, Malware &amp; Mobile Anti-Abuse </w:t>
      </w:r>
      <w:proofErr w:type="spellStart"/>
      <w:r w:rsidRPr="004B632C">
        <w:rPr>
          <w:rFonts w:cstheme="minorHAnsi"/>
          <w:shd w:val="clear" w:color="auto" w:fill="FFFFFF"/>
        </w:rPr>
        <w:t>Working</w:t>
      </w:r>
      <w:proofErr w:type="spellEnd"/>
      <w:r w:rsidRPr="004B632C">
        <w:rPr>
          <w:rFonts w:cstheme="minorHAnsi"/>
          <w:shd w:val="clear" w:color="auto" w:fill="FFFFFF"/>
        </w:rPr>
        <w:t xml:space="preserve"> Group)</w:t>
      </w:r>
      <w:r w:rsidRPr="004B632C">
        <w:rPr>
          <w:rFonts w:eastAsia="Times New Roman" w:cstheme="minorHAnsi"/>
          <w:color w:val="000000"/>
          <w:shd w:val="clear" w:color="auto" w:fill="FFFFFF"/>
        </w:rPr>
        <w:t xml:space="preserve">, Adrien est un gourou de la sécurité </w:t>
      </w:r>
      <w:proofErr w:type="gramStart"/>
      <w:r w:rsidRPr="004B632C">
        <w:rPr>
          <w:rFonts w:eastAsia="Times New Roman" w:cstheme="minorHAnsi"/>
          <w:color w:val="000000"/>
          <w:shd w:val="clear" w:color="auto" w:fill="FFFFFF"/>
        </w:rPr>
        <w:t>de l’email</w:t>
      </w:r>
      <w:proofErr w:type="gramEnd"/>
      <w:r w:rsidRPr="004B632C">
        <w:rPr>
          <w:rFonts w:eastAsia="Times New Roman" w:cstheme="minorHAnsi"/>
          <w:color w:val="000000"/>
          <w:shd w:val="clear" w:color="auto" w:fill="FFFFFF"/>
        </w:rPr>
        <w:t xml:space="preserve">. Ses années d’expérience au sein du leader mondial de la défense prédictive de la messagerie et son approche produit, lui permettent d’avoir une vision globale de la menace et d’être au fait des technologies les plus performantes pour protéger les entreprises des attaques avancées de phishing, </w:t>
      </w:r>
      <w:proofErr w:type="spellStart"/>
      <w:r w:rsidRPr="004B632C">
        <w:rPr>
          <w:rFonts w:eastAsia="Times New Roman" w:cstheme="minorHAnsi"/>
          <w:color w:val="000000"/>
          <w:shd w:val="clear" w:color="auto" w:fill="FFFFFF"/>
        </w:rPr>
        <w:t>spear</w:t>
      </w:r>
      <w:proofErr w:type="spellEnd"/>
      <w:r w:rsidRPr="004B632C">
        <w:rPr>
          <w:rFonts w:eastAsia="Times New Roman" w:cstheme="minorHAnsi"/>
          <w:color w:val="000000"/>
          <w:shd w:val="clear" w:color="auto" w:fill="FFFFFF"/>
        </w:rPr>
        <w:t xml:space="preserve"> phishing et malware.</w:t>
      </w:r>
    </w:p>
    <w:p w14:paraId="1CB204CF" w14:textId="77777777" w:rsidR="0098725E" w:rsidRDefault="0098725E"/>
    <w:sectPr w:rsidR="00987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F9"/>
    <w:rsid w:val="004A50F9"/>
    <w:rsid w:val="00545C0F"/>
    <w:rsid w:val="0098725E"/>
    <w:rsid w:val="00B63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E5EE6B"/>
  <w15:chartTrackingRefBased/>
  <w15:docId w15:val="{6D0D3792-51C9-734A-AE27-623B0A28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0F9"/>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Petitto</dc:creator>
  <cp:keywords/>
  <dc:description/>
  <cp:lastModifiedBy>Natalie Petitto</cp:lastModifiedBy>
  <cp:revision>1</cp:revision>
  <dcterms:created xsi:type="dcterms:W3CDTF">2022-12-06T17:02:00Z</dcterms:created>
  <dcterms:modified xsi:type="dcterms:W3CDTF">2022-12-06T17:02:00Z</dcterms:modified>
</cp:coreProperties>
</file>